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2C" w:rsidRPr="00104E3F" w:rsidRDefault="00CD672C" w:rsidP="00CD672C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104E3F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سازمان اقدام پناهندگان جنوب غربی هلند</w:t>
      </w:r>
      <w:r w:rsidRPr="00104E3F">
        <w:rPr>
          <w:rFonts w:asciiTheme="majorBidi" w:hAnsiTheme="majorBidi" w:cstheme="majorBidi"/>
          <w:b/>
          <w:bCs/>
          <w:color w:val="C00000"/>
          <w:sz w:val="32"/>
          <w:szCs w:val="32"/>
        </w:rPr>
        <w:t>:</w:t>
      </w:r>
      <w:r w:rsidR="00104E3F" w:rsidRPr="00104E3F">
        <w:rPr>
          <w:rFonts w:asciiTheme="majorBidi" w:hAnsiTheme="majorBidi" w:cstheme="majorBidi"/>
          <w:noProof/>
          <w:color w:val="333333"/>
          <w:sz w:val="28"/>
          <w:szCs w:val="28"/>
          <w:lang w:eastAsia="nl-NL"/>
        </w:rPr>
        <w:t xml:space="preserve"> </w:t>
      </w:r>
      <w:r w:rsidR="00104E3F" w:rsidRPr="003C144A">
        <w:rPr>
          <w:rFonts w:asciiTheme="majorBidi" w:hAnsiTheme="majorBidi" w:cstheme="majorBidi"/>
          <w:noProof/>
          <w:color w:val="333333"/>
          <w:sz w:val="28"/>
          <w:szCs w:val="28"/>
          <w:lang w:eastAsia="nl-NL"/>
        </w:rPr>
        <w:drawing>
          <wp:anchor distT="0" distB="0" distL="114935" distR="114935" simplePos="0" relativeHeight="251659264" behindDoc="0" locked="0" layoutInCell="1" allowOverlap="1" wp14:anchorId="16BA74D2" wp14:editId="0A20601A">
            <wp:simplePos x="0" y="0"/>
            <wp:positionH relativeFrom="column">
              <wp:posOffset>-671195</wp:posOffset>
            </wp:positionH>
            <wp:positionV relativeFrom="paragraph">
              <wp:posOffset>-680720</wp:posOffset>
            </wp:positionV>
            <wp:extent cx="2096135" cy="1133475"/>
            <wp:effectExtent l="0" t="0" r="0" b="9525"/>
            <wp:wrapSquare wrapText="lef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58" r="-34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72C" w:rsidRPr="00CD672C" w:rsidRDefault="00CD672C" w:rsidP="00CD672C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CD672C">
        <w:rPr>
          <w:rFonts w:asciiTheme="majorBidi" w:hAnsiTheme="majorBidi" w:cstheme="majorBidi"/>
          <w:b/>
          <w:bCs/>
          <w:sz w:val="28"/>
          <w:szCs w:val="28"/>
          <w:rtl/>
        </w:rPr>
        <w:t>توافق نامه فرمان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 xml:space="preserve"> C22</w:t>
      </w:r>
    </w:p>
    <w:p w:rsidR="00CD672C" w:rsidRPr="00CD672C" w:rsidRDefault="00CD672C" w:rsidP="00CD672C">
      <w:pPr>
        <w:bidi/>
        <w:rPr>
          <w:rFonts w:asciiTheme="majorBidi" w:hAnsiTheme="majorBidi" w:cstheme="majorBidi"/>
          <w:sz w:val="28"/>
          <w:szCs w:val="28"/>
        </w:rPr>
      </w:pPr>
      <w:r w:rsidRPr="00CD672C">
        <w:rPr>
          <w:rFonts w:asciiTheme="majorBidi" w:hAnsiTheme="majorBidi" w:cstheme="majorBidi"/>
          <w:sz w:val="28"/>
          <w:szCs w:val="28"/>
        </w:rPr>
        <w:t xml:space="preserve">Stichting Vluchtelingen Werk Zuidwest Nederland </w:t>
      </w:r>
      <w:r w:rsidRPr="00CD672C">
        <w:rPr>
          <w:rFonts w:asciiTheme="majorBidi" w:hAnsiTheme="majorBidi" w:cstheme="majorBidi"/>
          <w:sz w:val="28"/>
          <w:szCs w:val="28"/>
          <w:rtl/>
        </w:rPr>
        <w:t>راهنمایی اجتماعی برای پناهندگان و پناهجویان را فراهم می کند. هدف این راهنما ارتقا</w:t>
      </w:r>
      <w:r w:rsidRPr="00CD672C">
        <w:rPr>
          <w:rFonts w:asciiTheme="majorBidi" w:hAnsiTheme="majorBidi" w:cstheme="majorBidi"/>
          <w:sz w:val="28"/>
          <w:szCs w:val="28"/>
        </w:rPr>
        <w:t xml:space="preserve">'s </w:t>
      </w:r>
      <w:r w:rsidRPr="00CD672C">
        <w:rPr>
          <w:rFonts w:asciiTheme="majorBidi" w:hAnsiTheme="majorBidi" w:cstheme="majorBidi"/>
          <w:sz w:val="28"/>
          <w:szCs w:val="28"/>
          <w:rtl/>
        </w:rPr>
        <w:t>اعتماد به نفس مشتری و ادغام در جامعه هلند است. کار پناهندگان در جنوب غربی هلند در ابتدا با هر دو متخصص به عنوان داوطلب کار می کند</w:t>
      </w:r>
    </w:p>
    <w:p w:rsidR="00CD672C" w:rsidRPr="00CD672C" w:rsidRDefault="00CD672C" w:rsidP="00CD672C">
      <w:pPr>
        <w:bidi/>
        <w:rPr>
          <w:rFonts w:asciiTheme="majorBidi" w:hAnsiTheme="majorBidi" w:cstheme="majorBidi"/>
          <w:sz w:val="28"/>
          <w:szCs w:val="28"/>
        </w:rPr>
      </w:pPr>
      <w:r w:rsidRPr="00CD672C">
        <w:rPr>
          <w:rFonts w:asciiTheme="majorBidi" w:hAnsiTheme="majorBidi" w:cs="Times New Roman" w:hint="cs"/>
          <w:sz w:val="28"/>
          <w:szCs w:val="28"/>
          <w:rtl/>
        </w:rPr>
        <w:t>سایت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زیر</w:t>
      </w:r>
      <w:r w:rsidRPr="00CD672C">
        <w:rPr>
          <w:rFonts w:asciiTheme="majorBidi" w:hAnsiTheme="majorBidi" w:cs="Times New Roman"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CD672C">
        <w:rPr>
          <w:rFonts w:asciiTheme="majorBidi" w:hAnsiTheme="majorBidi" w:cstheme="majorBidi"/>
          <w:sz w:val="28"/>
          <w:szCs w:val="28"/>
        </w:rPr>
        <w:t>: Stichting Vluchtelingen Werk Zuidwest Nederland</w:t>
      </w:r>
    </w:p>
    <w:p w:rsidR="00CD672C" w:rsidRPr="00CD672C" w:rsidRDefault="00104E3F" w:rsidP="00CD672C">
      <w:pPr>
        <w:bidi/>
        <w:spacing w:after="0"/>
        <w:rPr>
          <w:rFonts w:asciiTheme="majorBidi" w:hAnsiTheme="majorBidi" w:cstheme="majorBidi"/>
          <w:color w:val="C0504D" w:themeColor="accent2"/>
          <w:sz w:val="28"/>
          <w:szCs w:val="28"/>
        </w:rPr>
      </w:pPr>
      <w:r w:rsidRPr="00104E3F">
        <w:rPr>
          <w:rFonts w:asciiTheme="majorBidi" w:hAnsiTheme="majorBidi" w:cs="Times New Roman" w:hint="cs"/>
          <w:color w:val="C0504D" w:themeColor="accent2"/>
          <w:sz w:val="28"/>
          <w:szCs w:val="28"/>
          <w:rtl/>
        </w:rPr>
        <w:t>نام</w:t>
      </w:r>
      <w:r w:rsidRPr="00104E3F">
        <w:rPr>
          <w:rFonts w:asciiTheme="majorBidi" w:hAnsiTheme="majorBidi" w:cs="Times New Roman"/>
          <w:color w:val="C0504D" w:themeColor="accent2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color w:val="C0504D" w:themeColor="accent2"/>
          <w:sz w:val="28"/>
          <w:szCs w:val="28"/>
          <w:rtl/>
        </w:rPr>
        <w:t>راهنما</w:t>
      </w:r>
      <w:r w:rsidRPr="00104E3F">
        <w:rPr>
          <w:rFonts w:asciiTheme="majorBidi" w:hAnsiTheme="majorBidi" w:cs="Times New Roman"/>
          <w:color w:val="C0504D" w:themeColor="accent2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color w:val="C0504D" w:themeColor="accent2"/>
          <w:sz w:val="28"/>
          <w:szCs w:val="28"/>
        </w:rPr>
        <w:t xml:space="preserve">                                                        : </w:t>
      </w:r>
      <w:r w:rsidR="00CD672C" w:rsidRPr="00CD672C">
        <w:rPr>
          <w:rFonts w:asciiTheme="majorBidi" w:hAnsiTheme="majorBidi" w:cstheme="majorBidi"/>
          <w:color w:val="C0504D" w:themeColor="accent2"/>
          <w:sz w:val="28"/>
          <w:szCs w:val="28"/>
          <w:rtl/>
        </w:rPr>
        <w:t>عنوان شغلی</w:t>
      </w:r>
      <w:r w:rsidR="00CD672C" w:rsidRPr="00CD672C">
        <w:rPr>
          <w:rFonts w:asciiTheme="majorBidi" w:hAnsiTheme="majorBidi" w:cstheme="majorBidi"/>
          <w:color w:val="C0504D" w:themeColor="accent2"/>
          <w:sz w:val="28"/>
          <w:szCs w:val="28"/>
        </w:rPr>
        <w:t>:</w:t>
      </w:r>
    </w:p>
    <w:p w:rsidR="00CD672C" w:rsidRPr="00CD672C" w:rsidRDefault="00601BD9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601BD9">
        <w:rPr>
          <w:rFonts w:asciiTheme="majorBidi" w:hAnsiTheme="majorBidi" w:cs="Times New Roman" w:hint="cs"/>
          <w:sz w:val="28"/>
          <w:szCs w:val="28"/>
          <w:rtl/>
        </w:rPr>
        <w:t>نام</w:t>
      </w:r>
      <w:r w:rsidRPr="00601BD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01BD9">
        <w:rPr>
          <w:rFonts w:asciiTheme="majorBidi" w:hAnsiTheme="majorBidi" w:cs="Times New Roman" w:hint="cs"/>
          <w:sz w:val="28"/>
          <w:szCs w:val="28"/>
          <w:rtl/>
        </w:rPr>
        <w:t>پناهنده</w:t>
      </w:r>
      <w:r w:rsidR="00CD672C" w:rsidRPr="00CD672C">
        <w:rPr>
          <w:rFonts w:asciiTheme="majorBidi" w:hAnsiTheme="majorBidi" w:cstheme="majorBidi"/>
          <w:sz w:val="28"/>
          <w:szCs w:val="28"/>
        </w:rPr>
        <w:t>:</w:t>
      </w:r>
    </w:p>
    <w:p w:rsidR="00CD672C" w:rsidRPr="00CD672C" w:rsidRDefault="00CD672C" w:rsidP="00CD672C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D672C">
        <w:rPr>
          <w:rFonts w:asciiTheme="majorBidi" w:hAnsiTheme="majorBidi" w:cstheme="majorBidi"/>
          <w:sz w:val="28"/>
          <w:szCs w:val="28"/>
          <w:rtl/>
        </w:rPr>
        <w:t>نشانی</w:t>
      </w:r>
      <w:r w:rsidRPr="00CD672C">
        <w:rPr>
          <w:rFonts w:asciiTheme="majorBidi" w:hAnsiTheme="majorBidi" w:cstheme="majorBidi"/>
          <w:sz w:val="28"/>
          <w:szCs w:val="28"/>
        </w:rPr>
        <w:t>:</w:t>
      </w:r>
    </w:p>
    <w:p w:rsidR="00CD672C" w:rsidRPr="00CD672C" w:rsidRDefault="00CD672C" w:rsidP="00CD672C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D672C">
        <w:rPr>
          <w:rFonts w:asciiTheme="majorBidi" w:hAnsiTheme="majorBidi" w:cstheme="majorBidi"/>
          <w:sz w:val="28"/>
          <w:szCs w:val="28"/>
          <w:rtl/>
        </w:rPr>
        <w:t>تاریخ تولد</w:t>
      </w:r>
      <w:r w:rsidRPr="00CD672C">
        <w:rPr>
          <w:rFonts w:asciiTheme="majorBidi" w:hAnsiTheme="majorBidi" w:cstheme="majorBidi"/>
          <w:sz w:val="28"/>
          <w:szCs w:val="28"/>
        </w:rPr>
        <w:t>:</w:t>
      </w:r>
    </w:p>
    <w:p w:rsidR="00CD672C" w:rsidRPr="00CD672C" w:rsidRDefault="00CD672C" w:rsidP="00CD672C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D672C">
        <w:rPr>
          <w:rFonts w:asciiTheme="majorBidi" w:hAnsiTheme="majorBidi" w:cstheme="majorBidi"/>
          <w:sz w:val="28"/>
          <w:szCs w:val="28"/>
          <w:rtl/>
        </w:rPr>
        <w:t>شما با موارد زیر موافقت می کنید</w:t>
      </w:r>
      <w:r w:rsidRPr="00CD672C">
        <w:rPr>
          <w:rFonts w:asciiTheme="majorBidi" w:hAnsiTheme="majorBidi" w:cstheme="majorBidi"/>
          <w:sz w:val="28"/>
          <w:szCs w:val="28"/>
        </w:rPr>
        <w:t>: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D672C">
        <w:rPr>
          <w:rFonts w:asciiTheme="majorBidi" w:hAnsiTheme="majorBidi" w:cstheme="majorBidi"/>
          <w:b/>
          <w:bCs/>
          <w:sz w:val="28"/>
          <w:szCs w:val="28"/>
          <w:rtl/>
        </w:rPr>
        <w:t>بطور کلی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CD672C">
        <w:rPr>
          <w:rFonts w:asciiTheme="majorBidi" w:hAnsiTheme="majorBidi" w:cstheme="majorBidi"/>
          <w:sz w:val="28"/>
          <w:szCs w:val="28"/>
          <w:rtl/>
        </w:rPr>
        <w:t>شاوره اجتماعی 4 خدمات ارائه می دهد</w:t>
      </w:r>
      <w:r w:rsidRPr="00CD672C">
        <w:rPr>
          <w:rFonts w:asciiTheme="majorBidi" w:hAnsiTheme="majorBidi" w:cstheme="majorBidi"/>
          <w:sz w:val="28"/>
          <w:szCs w:val="28"/>
        </w:rPr>
        <w:t>: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*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موسسه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آموزش</w:t>
      </w:r>
      <w:r w:rsidRPr="00CD672C">
        <w:rPr>
          <w:rFonts w:asciiTheme="majorBidi" w:hAnsiTheme="majorBidi" w:cs="Times New Roman"/>
          <w:sz w:val="28"/>
          <w:szCs w:val="28"/>
          <w:rtl/>
        </w:rPr>
        <w:t>:</w:t>
      </w:r>
      <w:r w:rsidRPr="00CD672C">
        <w:rPr>
          <w:rFonts w:asciiTheme="majorBidi" w:hAnsiTheme="majorBidi" w:cstheme="majorBidi"/>
          <w:sz w:val="28"/>
          <w:szCs w:val="28"/>
          <w:rtl/>
        </w:rPr>
        <w:t xml:space="preserve"> راهنمایی در جهت شروع خوب برای ادغام بیشتر با دستیابی به محل اقامت مناسب  امکانات و خدمات مناسب و ثبت نام در مشاغل مختلف. این مرحله با یک مکالمه اختتامیه به پایان می رسد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ادغام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آموزش</w:t>
      </w:r>
      <w:r w:rsidRPr="00CD672C">
        <w:rPr>
          <w:rFonts w:asciiTheme="majorBidi" w:hAnsiTheme="majorBidi" w:cs="Times New Roman"/>
          <w:sz w:val="28"/>
          <w:szCs w:val="28"/>
          <w:rtl/>
        </w:rPr>
        <w:t>: (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کنار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موسسه</w:t>
      </w:r>
      <w:r w:rsidRPr="00CD672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D672C">
        <w:rPr>
          <w:rFonts w:asciiTheme="majorBidi" w:hAnsiTheme="majorBidi" w:cs="Times New Roman" w:hint="cs"/>
          <w:sz w:val="28"/>
          <w:szCs w:val="28"/>
          <w:rtl/>
        </w:rPr>
        <w:t>آموزش</w:t>
      </w:r>
      <w:r w:rsidRPr="00CD672C">
        <w:rPr>
          <w:rFonts w:asciiTheme="majorBidi" w:hAnsiTheme="majorBidi" w:cs="Times New Roman"/>
          <w:sz w:val="28"/>
          <w:szCs w:val="28"/>
          <w:rtl/>
        </w:rPr>
        <w:t>)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sz w:val="28"/>
          <w:szCs w:val="28"/>
          <w:rtl/>
        </w:rPr>
        <w:t>با فرایندهای تصمیم گیری در هلند برای تحقق خواسته ها. شرایط مشتری را در رابطه با این عملیات به مشتری اطلاع دهید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CD672C">
        <w:rPr>
          <w:rFonts w:asciiTheme="majorBidi" w:hAnsiTheme="majorBidi" w:cstheme="majorBidi"/>
          <w:sz w:val="28"/>
          <w:szCs w:val="28"/>
          <w:rtl/>
        </w:rPr>
        <w:t>نقطه اطلاعات: یک ساعت مشاوره آزاد برای س</w:t>
      </w:r>
      <w:r w:rsidRPr="00CD672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672C">
        <w:rPr>
          <w:rFonts w:asciiTheme="majorBidi" w:hAnsiTheme="majorBidi" w:cstheme="majorBidi"/>
          <w:sz w:val="28"/>
          <w:szCs w:val="28"/>
        </w:rPr>
        <w:t>questions</w:t>
      </w:r>
      <w:proofErr w:type="spellEnd"/>
      <w:r w:rsidRPr="00CD672C">
        <w:rPr>
          <w:rFonts w:asciiTheme="majorBidi" w:hAnsiTheme="majorBidi" w:cstheme="majorBidi"/>
          <w:sz w:val="28"/>
          <w:szCs w:val="28"/>
          <w:rtl/>
        </w:rPr>
        <w:t>الات و اطلاعات فراهم می کند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CD672C">
        <w:rPr>
          <w:rFonts w:asciiTheme="majorBidi" w:hAnsiTheme="majorBidi" w:cstheme="majorBidi"/>
          <w:sz w:val="28"/>
          <w:szCs w:val="28"/>
          <w:rtl/>
        </w:rPr>
        <w:t>کنترل محل اقامت که به مشتری از عواقب تغییرات (احتمالی) وضعیت اقامت مشتری اطلاع می دهد. اطلاع مشتری از مراحل اداری مربوط به رویه های الحاق خانواده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CD672C"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sz w:val="28"/>
          <w:szCs w:val="28"/>
          <w:rtl/>
        </w:rPr>
        <w:t>برای خدمات فوق ، تماس با مشتری به عنوان مشاور اجتماعی منصوب می شود و وی می تواند برای این منظور به دفتر مراجعه کند ، یا با کارمندی که در یک زمینه خاص تخصص دارد تماس بگیرد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 xml:space="preserve">3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sz w:val="28"/>
          <w:szCs w:val="28"/>
          <w:rtl/>
        </w:rPr>
        <w:t>برای عملکرد صحیح کار ، مشتری و کارمند شورای پناهندگان موافقت نامه های منعقد شده بین آنها را رعایت می کنند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CD672C" w:rsidRP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 xml:space="preserve">4 </w:t>
      </w:r>
      <w:r w:rsidRPr="00CD672C">
        <w:rPr>
          <w:rFonts w:asciiTheme="majorBidi" w:hAnsiTheme="majorBidi" w:cstheme="majorBidi"/>
          <w:sz w:val="28"/>
          <w:szCs w:val="28"/>
          <w:rtl/>
        </w:rPr>
        <w:t>مشتری مسئولیت تصمیمات و رفتار در طی مراحل مشاوره را بر عهده دارد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CD672C" w:rsidRDefault="00CD672C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672C">
        <w:rPr>
          <w:rFonts w:asciiTheme="majorBidi" w:hAnsiTheme="majorBidi" w:cstheme="majorBidi"/>
          <w:b/>
          <w:bCs/>
          <w:sz w:val="28"/>
          <w:szCs w:val="28"/>
        </w:rPr>
        <w:t>-5</w:t>
      </w:r>
      <w:r w:rsidRPr="00CD672C">
        <w:rPr>
          <w:rFonts w:asciiTheme="majorBidi" w:hAnsiTheme="majorBidi" w:cstheme="majorBidi"/>
          <w:sz w:val="28"/>
          <w:szCs w:val="28"/>
          <w:rtl/>
        </w:rPr>
        <w:t>کارمندان پناهندگی در جنوب غربی هلند که در زمینه سیاست ها و مسئولیت ها در جنوب غربی هلند کار می کنند ، هیچ پاداش مالی برای کار خود دریافت نمی کنند ، نه از کار پناهندگان در جنوب غربی هلند و نه از طرف مشتری. آنها در حال حاضر بابت هزینه های انجام شده از</w:t>
      </w:r>
      <w:r w:rsidRPr="00CD672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672C">
        <w:rPr>
          <w:rFonts w:asciiTheme="majorBidi" w:hAnsiTheme="majorBidi" w:cstheme="majorBidi"/>
          <w:sz w:val="28"/>
          <w:szCs w:val="28"/>
        </w:rPr>
        <w:t>VluchtelingenWerk</w:t>
      </w:r>
      <w:proofErr w:type="spellEnd"/>
      <w:r w:rsidRPr="00CD672C">
        <w:rPr>
          <w:rFonts w:asciiTheme="majorBidi" w:hAnsiTheme="majorBidi" w:cstheme="majorBidi"/>
          <w:sz w:val="28"/>
          <w:szCs w:val="28"/>
        </w:rPr>
        <w:t xml:space="preserve"> Zuidwest Nederland </w:t>
      </w:r>
      <w:r w:rsidRPr="00CD672C">
        <w:rPr>
          <w:rFonts w:asciiTheme="majorBidi" w:hAnsiTheme="majorBidi" w:cstheme="majorBidi"/>
          <w:sz w:val="28"/>
          <w:szCs w:val="28"/>
          <w:rtl/>
        </w:rPr>
        <w:t>کمک هزینه دریافت می کنند</w:t>
      </w:r>
      <w:r w:rsidRPr="00CD672C">
        <w:rPr>
          <w:rFonts w:asciiTheme="majorBidi" w:hAnsiTheme="majorBidi" w:cstheme="majorBidi"/>
          <w:sz w:val="28"/>
          <w:szCs w:val="28"/>
        </w:rPr>
        <w:t>.</w:t>
      </w:r>
    </w:p>
    <w:p w:rsidR="00104E3F" w:rsidRPr="00CD672C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</w:p>
    <w:p w:rsidR="00395F77" w:rsidRDefault="00CD672C" w:rsidP="00CD672C">
      <w:pPr>
        <w:bidi/>
        <w:rPr>
          <w:rFonts w:asciiTheme="majorBidi" w:hAnsiTheme="majorBidi" w:cstheme="majorBidi"/>
          <w:sz w:val="24"/>
          <w:szCs w:val="24"/>
        </w:rPr>
      </w:pPr>
      <w:r w:rsidRPr="00CD672C">
        <w:rPr>
          <w:rFonts w:asciiTheme="majorBidi" w:hAnsiTheme="majorBidi" w:cstheme="majorBidi"/>
          <w:sz w:val="24"/>
          <w:szCs w:val="24"/>
          <w:rtl/>
        </w:rPr>
        <w:t>مشاوره در مورد مسکن و مبلمان منزل. معرفی محل زندگی و راهنمایی مقامات ، م</w:t>
      </w:r>
      <w:r w:rsidRPr="00CD67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D672C">
        <w:rPr>
          <w:rFonts w:asciiTheme="majorBidi" w:hAnsiTheme="majorBidi" w:cstheme="majorBidi"/>
          <w:sz w:val="24"/>
          <w:szCs w:val="24"/>
        </w:rPr>
        <w:t>institutions</w:t>
      </w:r>
      <w:proofErr w:type="spellEnd"/>
      <w:r w:rsidRPr="00CD672C">
        <w:rPr>
          <w:rFonts w:asciiTheme="majorBidi" w:hAnsiTheme="majorBidi" w:cstheme="majorBidi"/>
          <w:sz w:val="24"/>
          <w:szCs w:val="24"/>
          <w:rtl/>
        </w:rPr>
        <w:t>سسات و مغازه ها ؛ پشتیبانی در سازمان امور مالی ؛ اطلاعات مربوط به محل اقامت و روش اتحاد خانواده ؛ اطلاعات و مشاوره در مورد مراقبت های بهداشتی ، مسائل آموزشی ، کار داوطلبانه ، کار با حقوق و سایر اشکال مشارکت در جامعه هلند. داوطلبانه ، کار با حقوق و سایر اشکال مشارکت در جامعه هلند</w:t>
      </w:r>
      <w:r w:rsidRPr="00CD672C">
        <w:rPr>
          <w:rFonts w:asciiTheme="majorBidi" w:hAnsiTheme="majorBidi" w:cstheme="majorBidi"/>
          <w:sz w:val="24"/>
          <w:szCs w:val="24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4E3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پیکربندی پرونده</w:t>
      </w:r>
      <w:r w:rsidRPr="00104E3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="Times New Roman"/>
          <w:b/>
          <w:bCs/>
          <w:sz w:val="28"/>
          <w:szCs w:val="28"/>
        </w:rPr>
        <w:t xml:space="preserve"> -6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جنوب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غربی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ارتقا</w:t>
      </w:r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04E3F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دستیابی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اهداف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فرآیند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مشاوره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مشخصات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ایجاد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منظور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theme="majorBidi"/>
          <w:sz w:val="28"/>
          <w:szCs w:val="28"/>
        </w:rPr>
        <w:t xml:space="preserve"> VVS (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سیستم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ردیابی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نیز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حق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مشاهده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خصوصی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خود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دارد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پایان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دوره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نظارت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نامه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هایی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مورد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بازگشت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اسناد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منعقد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theme="majorBidi"/>
          <w:b/>
          <w:bCs/>
          <w:sz w:val="28"/>
          <w:szCs w:val="28"/>
        </w:rPr>
        <w:t xml:space="preserve">-7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نفع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موافقت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کپی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اسناد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مدارک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خود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وکیل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تحویل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دهد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طریق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تلفن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شفاهی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نفع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موجود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اشخاص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دیگر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ارگانهای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مربوط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کمک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فوری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منتقل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رضایت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قبلی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لازم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بعضی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اجازه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کتبی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لازم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4E3F">
        <w:rPr>
          <w:rFonts w:asciiTheme="majorBidi" w:hAnsiTheme="majorBidi" w:cs="Times New Roman" w:hint="cs"/>
          <w:b/>
          <w:bCs/>
          <w:sz w:val="28"/>
          <w:szCs w:val="28"/>
          <w:rtl/>
        </w:rPr>
        <w:t>پایان</w:t>
      </w:r>
      <w:r w:rsidRPr="00104E3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b/>
          <w:bCs/>
          <w:sz w:val="28"/>
          <w:szCs w:val="28"/>
          <w:rtl/>
        </w:rPr>
        <w:t>توافق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104E3F">
        <w:rPr>
          <w:rFonts w:asciiTheme="majorBidi" w:hAnsiTheme="majorBidi" w:cs="Times New Roman"/>
          <w:b/>
          <w:bCs/>
          <w:sz w:val="28"/>
          <w:szCs w:val="28"/>
        </w:rPr>
        <w:t>-8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اصولاً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نامه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نظارت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دو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سال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پس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امضا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منقضی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آموزش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مکالمه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اختتامیه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پایان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رسد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بعضی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هنوز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راهنمایی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لازم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نامه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هایی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مورد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محتوا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مدت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زمان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دستورالعمل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مشاوره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متقابل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نظارت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زودهنگام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انجام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حق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فسخ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قرارداد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موعد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دارد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theme="majorBidi"/>
          <w:b/>
          <w:bCs/>
          <w:sz w:val="28"/>
          <w:szCs w:val="28"/>
        </w:rPr>
        <w:t>-9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موافقتنامه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ممکن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مواقعی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توسط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پیش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موعد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فسخ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>a</w:t>
      </w:r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روشی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همکاری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نظارت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خوب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غیرممکن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-b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درگیر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اعمال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غیرقانونی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اجتماعی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theme="majorBidi"/>
          <w:sz w:val="28"/>
          <w:szCs w:val="28"/>
        </w:rPr>
        <w:t xml:space="preserve">-c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رسد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نقض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بشر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مرتکب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theme="majorBidi"/>
          <w:sz w:val="28"/>
          <w:szCs w:val="28"/>
        </w:rPr>
        <w:t xml:space="preserve">-d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کار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دیدگاه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دهد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="Times New Roman" w:hint="cs"/>
          <w:b/>
          <w:bCs/>
          <w:sz w:val="28"/>
          <w:szCs w:val="28"/>
          <w:rtl/>
        </w:rPr>
        <w:t>روش</w:t>
      </w:r>
      <w:r w:rsidRPr="00104E3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b/>
          <w:bCs/>
          <w:sz w:val="28"/>
          <w:szCs w:val="28"/>
          <w:rtl/>
        </w:rPr>
        <w:t>شکایت</w:t>
      </w:r>
      <w:r w:rsidRPr="00104E3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04E3F">
        <w:rPr>
          <w:rFonts w:asciiTheme="majorBidi" w:hAnsiTheme="majorBidi" w:cstheme="majorBidi"/>
          <w:b/>
          <w:bCs/>
          <w:sz w:val="28"/>
          <w:szCs w:val="28"/>
        </w:rPr>
        <w:t>-10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شکایتی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کارمند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داشته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درخواست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ملاقات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کارمند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مدیرش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پس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مکالمه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بعدی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مشخص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راه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رضایت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بخشی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منجر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نشود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تواند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کمیته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شکایات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مراجعه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theme="majorBidi"/>
          <w:sz w:val="28"/>
          <w:szCs w:val="28"/>
        </w:rPr>
        <w:t>.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نامه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شامل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دو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نسخه</w:t>
      </w:r>
      <w:r>
        <w:rPr>
          <w:rFonts w:asciiTheme="majorBidi" w:hAnsiTheme="majorBidi" w:cstheme="majorBidi"/>
          <w:sz w:val="28"/>
          <w:szCs w:val="28"/>
        </w:rPr>
        <w:t>(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104E3F">
        <w:rPr>
          <w:rFonts w:asciiTheme="majorBidi" w:hAnsiTheme="majorBidi" w:cstheme="majorBidi"/>
          <w:sz w:val="28"/>
          <w:szCs w:val="28"/>
        </w:rPr>
        <w:t xml:space="preserve"> Stichting </w:t>
      </w:r>
      <w:proofErr w:type="spellStart"/>
      <w:r w:rsidRPr="00104E3F">
        <w:rPr>
          <w:rFonts w:asciiTheme="majorBidi" w:hAnsiTheme="majorBidi" w:cstheme="majorBidi"/>
          <w:sz w:val="28"/>
          <w:szCs w:val="28"/>
        </w:rPr>
        <w:t>VluchtelingenWerk</w:t>
      </w:r>
      <w:proofErr w:type="spellEnd"/>
      <w:r w:rsidRPr="00104E3F">
        <w:rPr>
          <w:rFonts w:asciiTheme="majorBidi" w:hAnsiTheme="majorBidi" w:cstheme="majorBidi"/>
          <w:sz w:val="28"/>
          <w:szCs w:val="28"/>
        </w:rPr>
        <w:t xml:space="preserve"> Zuidwest Nederland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سکونت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: </w:t>
      </w:r>
      <w:r>
        <w:rPr>
          <w:rFonts w:asciiTheme="majorBidi" w:hAnsiTheme="majorBidi" w:cs="Times New Roman"/>
          <w:sz w:val="28"/>
          <w:szCs w:val="28"/>
        </w:rPr>
        <w:t xml:space="preserve">                                                    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سکونت</w:t>
      </w:r>
      <w:r w:rsidRPr="00104E3F">
        <w:rPr>
          <w:rFonts w:asciiTheme="majorBidi" w:hAnsiTheme="majorBidi" w:cstheme="majorBidi"/>
          <w:sz w:val="28"/>
          <w:szCs w:val="28"/>
        </w:rPr>
        <w:t>:</w:t>
      </w:r>
    </w:p>
    <w:p w:rsidR="00104E3F" w:rsidRPr="00104E3F" w:rsidRDefault="00104E3F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="Times New Roman" w:hint="cs"/>
          <w:sz w:val="28"/>
          <w:szCs w:val="28"/>
          <w:rtl/>
        </w:rPr>
        <w:t>تاریخ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: </w:t>
      </w:r>
      <w:r>
        <w:rPr>
          <w:rFonts w:asciiTheme="majorBidi" w:hAnsiTheme="majorBidi" w:cs="Times New Roman"/>
          <w:sz w:val="28"/>
          <w:szCs w:val="28"/>
        </w:rPr>
        <w:t xml:space="preserve">                                                                    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تاریخ</w:t>
      </w:r>
      <w:r w:rsidRPr="00104E3F">
        <w:rPr>
          <w:rFonts w:asciiTheme="majorBidi" w:hAnsiTheme="majorBidi" w:cstheme="majorBidi"/>
          <w:sz w:val="28"/>
          <w:szCs w:val="28"/>
        </w:rPr>
        <w:t>:</w:t>
      </w:r>
    </w:p>
    <w:p w:rsidR="00104E3F" w:rsidRPr="00104E3F" w:rsidRDefault="00601BD9" w:rsidP="00104E3F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01BD9">
        <w:rPr>
          <w:rFonts w:asciiTheme="majorBidi" w:hAnsiTheme="majorBidi" w:cs="Times New Roman" w:hint="cs"/>
          <w:sz w:val="28"/>
          <w:szCs w:val="28"/>
          <w:rtl/>
        </w:rPr>
        <w:t>نام</w:t>
      </w:r>
      <w:r w:rsidRPr="00601BD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01BD9">
        <w:rPr>
          <w:rFonts w:asciiTheme="majorBidi" w:hAnsiTheme="majorBidi" w:cs="Times New Roman" w:hint="cs"/>
          <w:sz w:val="28"/>
          <w:szCs w:val="28"/>
          <w:rtl/>
        </w:rPr>
        <w:t>پناهنده</w:t>
      </w:r>
      <w:bookmarkStart w:id="0" w:name="_GoBack"/>
      <w:bookmarkEnd w:id="0"/>
      <w:r w:rsidR="00104E3F" w:rsidRPr="00104E3F">
        <w:rPr>
          <w:rFonts w:asciiTheme="majorBidi" w:hAnsiTheme="majorBidi" w:cstheme="majorBidi"/>
          <w:sz w:val="28"/>
          <w:szCs w:val="28"/>
        </w:rPr>
        <w:t>:</w:t>
      </w:r>
    </w:p>
    <w:p w:rsidR="00104E3F" w:rsidRPr="00104E3F" w:rsidRDefault="00104E3F" w:rsidP="00104E3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04E3F">
        <w:rPr>
          <w:rFonts w:asciiTheme="majorBidi" w:hAnsiTheme="majorBidi" w:cstheme="majorBidi"/>
          <w:sz w:val="28"/>
          <w:szCs w:val="28"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امضا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: </w:t>
      </w:r>
      <w:r>
        <w:rPr>
          <w:rFonts w:asciiTheme="majorBidi" w:hAnsiTheme="majorBidi" w:cs="Times New Roman"/>
          <w:sz w:val="28"/>
          <w:szCs w:val="28"/>
        </w:rPr>
        <w:t xml:space="preserve">                                                                    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امضا</w:t>
      </w:r>
      <w:r w:rsidRPr="00104E3F">
        <w:rPr>
          <w:rFonts w:asciiTheme="majorBidi" w:hAnsiTheme="majorBidi" w:cstheme="majorBidi"/>
          <w:sz w:val="28"/>
          <w:szCs w:val="28"/>
        </w:rPr>
        <w:t>:</w:t>
      </w:r>
    </w:p>
    <w:p w:rsidR="00104E3F" w:rsidRPr="00104E3F" w:rsidRDefault="00104E3F" w:rsidP="00104E3F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104E3F" w:rsidRPr="00104E3F" w:rsidRDefault="00104E3F" w:rsidP="00104E3F">
      <w:pPr>
        <w:bidi/>
        <w:rPr>
          <w:rFonts w:asciiTheme="majorBidi" w:hAnsiTheme="majorBidi" w:cstheme="majorBidi"/>
          <w:sz w:val="28"/>
          <w:szCs w:val="28"/>
        </w:rPr>
      </w:pPr>
      <w:r w:rsidRPr="00104E3F">
        <w:rPr>
          <w:rFonts w:asciiTheme="majorBidi" w:hAnsiTheme="majorBidi" w:cs="Times New Roman" w:hint="cs"/>
          <w:sz w:val="28"/>
          <w:szCs w:val="28"/>
          <w:rtl/>
        </w:rPr>
        <w:t>هر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یک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اعضای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خانواده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بزرگسال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باید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مشترکاً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امضا</w:t>
      </w:r>
      <w:r w:rsidRPr="00104E3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4E3F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104E3F">
        <w:rPr>
          <w:rFonts w:asciiTheme="majorBidi" w:hAnsiTheme="majorBidi" w:cs="Times New Roman"/>
          <w:sz w:val="28"/>
          <w:szCs w:val="28"/>
          <w:rtl/>
        </w:rPr>
        <w:t>!</w:t>
      </w:r>
    </w:p>
    <w:sectPr w:rsidR="00104E3F" w:rsidRPr="0010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2C"/>
    <w:rsid w:val="00104E3F"/>
    <w:rsid w:val="00395F77"/>
    <w:rsid w:val="00601BD9"/>
    <w:rsid w:val="00C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2021-07-08T23:47:00Z</dcterms:created>
  <dcterms:modified xsi:type="dcterms:W3CDTF">2021-07-09T00:12:00Z</dcterms:modified>
</cp:coreProperties>
</file>